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EBF" w:rsidRPr="00C32201" w:rsidRDefault="007E5EBF" w:rsidP="00C32201">
      <w:pPr>
        <w:pBdr>
          <w:bottom w:val="single" w:sz="4" w:space="1" w:color="E84E0F" w:themeColor="text1"/>
        </w:pBdr>
        <w:spacing w:after="0"/>
        <w:rPr>
          <w:rFonts w:ascii="MonoleinInbetween" w:hAnsi="MonoleinInbetween"/>
          <w:b/>
          <w:color w:val="272774" w:themeColor="text2"/>
          <w:sz w:val="28"/>
          <w:szCs w:val="20"/>
        </w:rPr>
      </w:pPr>
    </w:p>
    <w:p w:rsidR="00533A3C" w:rsidRPr="00C32201" w:rsidRDefault="00533A3C" w:rsidP="00C32201">
      <w:pPr>
        <w:pBdr>
          <w:bottom w:val="single" w:sz="4" w:space="1" w:color="E84E0F" w:themeColor="text1"/>
        </w:pBdr>
        <w:jc w:val="center"/>
        <w:rPr>
          <w:rFonts w:ascii="Baloo 2" w:hAnsi="Baloo 2" w:cs="Baloo 2"/>
          <w:b/>
          <w:color w:val="272774" w:themeColor="text2"/>
          <w:sz w:val="24"/>
          <w:szCs w:val="20"/>
        </w:rPr>
      </w:pPr>
      <w:r w:rsidRPr="00C32201">
        <w:rPr>
          <w:rFonts w:ascii="Baloo 2" w:hAnsi="Baloo 2" w:cs="Baloo 2"/>
          <w:b/>
          <w:color w:val="272774" w:themeColor="text2"/>
          <w:sz w:val="24"/>
          <w:szCs w:val="20"/>
        </w:rPr>
        <w:t>BORDEREAU D</w:t>
      </w:r>
      <w:r w:rsidR="004C5E14" w:rsidRPr="00C32201">
        <w:rPr>
          <w:rFonts w:ascii="Baloo 2" w:hAnsi="Baloo 2" w:cs="Baloo 2"/>
          <w:b/>
          <w:color w:val="272774" w:themeColor="text2"/>
          <w:sz w:val="24"/>
          <w:szCs w:val="20"/>
        </w:rPr>
        <w:t>E RETOUR</w:t>
      </w:r>
      <w:r w:rsidRPr="00C32201">
        <w:rPr>
          <w:rFonts w:ascii="Baloo 2" w:hAnsi="Baloo 2" w:cs="Baloo 2"/>
          <w:b/>
          <w:color w:val="272774" w:themeColor="text2"/>
          <w:sz w:val="24"/>
          <w:szCs w:val="20"/>
        </w:rPr>
        <w:t xml:space="preserve"> DE </w:t>
      </w:r>
      <w:r w:rsidR="00537C0B" w:rsidRPr="00C32201">
        <w:rPr>
          <w:rFonts w:ascii="Baloo 2" w:hAnsi="Baloo 2" w:cs="Baloo 2"/>
          <w:b/>
          <w:color w:val="272774" w:themeColor="text2"/>
          <w:sz w:val="24"/>
          <w:szCs w:val="20"/>
        </w:rPr>
        <w:t>DONS</w:t>
      </w:r>
    </w:p>
    <w:p w:rsidR="00533A3C" w:rsidRPr="00632D2D" w:rsidRDefault="00537C0B" w:rsidP="00533A3C">
      <w:pPr>
        <w:spacing w:after="0"/>
        <w:rPr>
          <w:rFonts w:ascii="Montserrat" w:hAnsi="Montserrat"/>
          <w:color w:val="272774" w:themeColor="text2"/>
          <w:sz w:val="20"/>
          <w:szCs w:val="20"/>
        </w:rPr>
      </w:pPr>
      <w:r w:rsidRPr="00C32201">
        <w:rPr>
          <w:rFonts w:ascii="Montserrat" w:hAnsi="Montserrat"/>
          <w:color w:val="272774" w:themeColor="text2"/>
          <w:sz w:val="20"/>
          <w:szCs w:val="20"/>
        </w:rPr>
        <w:t xml:space="preserve">Si vous retournez les dons via virement, vous pouvez renvoyer ce document complété par </w:t>
      </w:r>
      <w:r w:rsidR="00533A3C" w:rsidRPr="00632D2D">
        <w:rPr>
          <w:rFonts w:ascii="Montserrat" w:hAnsi="Montserrat"/>
          <w:color w:val="272774" w:themeColor="text2"/>
          <w:sz w:val="20"/>
          <w:szCs w:val="20"/>
        </w:rPr>
        <w:t xml:space="preserve">mail à </w:t>
      </w:r>
      <w:hyperlink r:id="rId7" w:history="1">
        <w:r w:rsidR="00632D2D" w:rsidRPr="00632D2D">
          <w:rPr>
            <w:rStyle w:val="Lienhypertexte"/>
            <w:rFonts w:ascii="Montserrat" w:hAnsi="Montserrat"/>
            <w:color w:val="272774" w:themeColor="text2"/>
            <w:sz w:val="20"/>
            <w:szCs w:val="20"/>
          </w:rPr>
          <w:t>anouk.dancert-verot@action-education.org</w:t>
        </w:r>
      </w:hyperlink>
      <w:r w:rsidR="00533A3C" w:rsidRPr="00632D2D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632D2D">
        <w:rPr>
          <w:rFonts w:ascii="Montserrat" w:hAnsi="Montserrat"/>
          <w:color w:val="272774" w:themeColor="text2"/>
          <w:sz w:val="20"/>
          <w:szCs w:val="20"/>
        </w:rPr>
        <w:t>avec l’objet « EQUIPE XXX – COLLECTE »</w:t>
      </w:r>
    </w:p>
    <w:p w:rsidR="00537C0B" w:rsidRPr="00C32201" w:rsidRDefault="00537C0B" w:rsidP="00537C0B">
      <w:pPr>
        <w:spacing w:after="0"/>
        <w:rPr>
          <w:rFonts w:ascii="Montserrat" w:hAnsi="Montserrat"/>
          <w:color w:val="272774" w:themeColor="text2"/>
          <w:sz w:val="20"/>
          <w:szCs w:val="20"/>
        </w:rPr>
      </w:pPr>
    </w:p>
    <w:p w:rsidR="00537C0B" w:rsidRPr="00C32201" w:rsidRDefault="00537C0B" w:rsidP="00537C0B">
      <w:pPr>
        <w:spacing w:after="0"/>
        <w:rPr>
          <w:rFonts w:ascii="Montserrat" w:hAnsi="Montserrat"/>
          <w:color w:val="272774" w:themeColor="text2"/>
          <w:sz w:val="20"/>
          <w:szCs w:val="20"/>
        </w:rPr>
      </w:pPr>
      <w:r w:rsidRPr="00C32201">
        <w:rPr>
          <w:rFonts w:ascii="Montserrat" w:hAnsi="Montserrat"/>
          <w:color w:val="272774" w:themeColor="text2"/>
          <w:sz w:val="20"/>
          <w:szCs w:val="20"/>
        </w:rPr>
        <w:t>Si vous retournez du liquide ou des chèques, vous pouvez les envoyer p</w:t>
      </w:r>
      <w:r w:rsidR="00533A3C" w:rsidRPr="00C32201">
        <w:rPr>
          <w:rFonts w:ascii="Montserrat" w:hAnsi="Montserrat"/>
          <w:color w:val="272774" w:themeColor="text2"/>
          <w:sz w:val="20"/>
          <w:szCs w:val="20"/>
        </w:rPr>
        <w:t xml:space="preserve">ar la poste : </w:t>
      </w:r>
    </w:p>
    <w:p w:rsidR="00533A3C" w:rsidRPr="00C32201" w:rsidRDefault="00632D2D" w:rsidP="00537C0B">
      <w:pPr>
        <w:spacing w:after="0"/>
        <w:rPr>
          <w:rFonts w:ascii="Montserrat" w:hAnsi="Montserrat"/>
          <w:color w:val="272774" w:themeColor="text2"/>
          <w:sz w:val="20"/>
          <w:szCs w:val="20"/>
        </w:rPr>
      </w:pPr>
      <w:r>
        <w:rPr>
          <w:rFonts w:ascii="Montserrat" w:hAnsi="Montserrat"/>
          <w:color w:val="272774" w:themeColor="text2"/>
          <w:sz w:val="20"/>
          <w:szCs w:val="20"/>
        </w:rPr>
        <w:t xml:space="preserve">Action Education / </w:t>
      </w:r>
      <w:r w:rsidR="00533A3C" w:rsidRPr="00C32201">
        <w:rPr>
          <w:rFonts w:ascii="Montserrat" w:hAnsi="Montserrat"/>
          <w:color w:val="272774" w:themeColor="text2"/>
          <w:sz w:val="20"/>
          <w:szCs w:val="20"/>
        </w:rPr>
        <w:t xml:space="preserve">Aide et Action – Anouk </w:t>
      </w:r>
      <w:proofErr w:type="spellStart"/>
      <w:r w:rsidR="00533A3C" w:rsidRPr="00C32201">
        <w:rPr>
          <w:rFonts w:ascii="Montserrat" w:hAnsi="Montserrat"/>
          <w:color w:val="272774" w:themeColor="text2"/>
          <w:sz w:val="20"/>
          <w:szCs w:val="20"/>
        </w:rPr>
        <w:t>Dancert-Vérot</w:t>
      </w:r>
      <w:proofErr w:type="spellEnd"/>
      <w:r w:rsidR="00533A3C" w:rsidRPr="00C32201">
        <w:rPr>
          <w:rFonts w:ascii="Montserrat" w:hAnsi="Montserrat"/>
          <w:color w:val="272774" w:themeColor="text2"/>
          <w:sz w:val="20"/>
          <w:szCs w:val="20"/>
        </w:rPr>
        <w:t xml:space="preserve"> 53 Boulevard de Charonne </w:t>
      </w:r>
      <w:r w:rsidR="00533A3C" w:rsidRPr="00C32201">
        <w:rPr>
          <w:rFonts w:ascii="Montserrat" w:hAnsi="Montserrat" w:cs="Helvetica"/>
          <w:color w:val="272774" w:themeColor="text2"/>
          <w:sz w:val="20"/>
          <w:szCs w:val="20"/>
          <w:shd w:val="clear" w:color="auto" w:fill="FFFFFF"/>
        </w:rPr>
        <w:t>75545 Paris Cedex 11</w:t>
      </w:r>
    </w:p>
    <w:p w:rsidR="00533A3C" w:rsidRPr="00C32201" w:rsidRDefault="00533A3C" w:rsidP="00533A3C">
      <w:pPr>
        <w:spacing w:after="0"/>
        <w:rPr>
          <w:rFonts w:ascii="Montserrat" w:hAnsi="Montserrat"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jc w:val="center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>INFORMATIONS DE CONTACT</w:t>
      </w: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jc w:val="center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Equipe locale : </w:t>
      </w: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NOM : </w:t>
      </w:r>
      <w:r w:rsidRPr="00C32201">
        <w:rPr>
          <w:rFonts w:ascii="Montserrat" w:hAnsi="Montserrat"/>
          <w:b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b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b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b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b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b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b/>
          <w:color w:val="272774" w:themeColor="text2"/>
          <w:sz w:val="20"/>
          <w:szCs w:val="20"/>
        </w:rPr>
        <w:tab/>
        <w:t xml:space="preserve">Prénom : </w:t>
      </w: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Adresse mail : </w:t>
      </w: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>Date d’envoi :</w:t>
      </w:r>
    </w:p>
    <w:p w:rsidR="00533A3C" w:rsidRPr="00C32201" w:rsidRDefault="00533A3C" w:rsidP="00533A3C">
      <w:pP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533A3C">
      <w:pP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533A3C">
      <w:pP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jc w:val="center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INFORMATIONS SUR L’ACTION </w:t>
      </w: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jc w:val="center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Date de l’action : </w:t>
      </w: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Nom de l’action : </w:t>
      </w: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3A3C" w:rsidRPr="00C32201" w:rsidRDefault="00533A3C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Type d’action :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-92912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 xml:space="preserve">Collecte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75123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 w:rsidRP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 xml:space="preserve">Sensibilisation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20514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 w:rsidRP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 xml:space="preserve">Notoriété </w:t>
      </w:r>
    </w:p>
    <w:p w:rsidR="00537C0B" w:rsidRPr="00C32201" w:rsidRDefault="00537C0B" w:rsidP="00533A3C">
      <w:pPr>
        <w:spacing w:after="0"/>
        <w:rPr>
          <w:rFonts w:ascii="Montserrat" w:hAnsi="Montserrat"/>
          <w:color w:val="272774" w:themeColor="text2"/>
          <w:sz w:val="20"/>
          <w:szCs w:val="20"/>
        </w:rPr>
      </w:pPr>
    </w:p>
    <w:p w:rsidR="00537C0B" w:rsidRPr="00C32201" w:rsidRDefault="00537C0B" w:rsidP="00537C0B">
      <w:pPr>
        <w:spacing w:after="0"/>
        <w:jc w:val="center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537C0B">
      <w:pPr>
        <w:spacing w:after="0"/>
        <w:jc w:val="center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jc w:val="center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INFORMATIONS SUR LE/LES DON(S) </w:t>
      </w: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jc w:val="center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>Collecte affectée</w:t>
      </w:r>
      <w:r w:rsidRPr="00C32201">
        <w:rPr>
          <w:rFonts w:ascii="Montserrat" w:hAnsi="Montserrat"/>
          <w:color w:val="272774" w:themeColor="text2"/>
          <w:sz w:val="20"/>
          <w:szCs w:val="20"/>
        </w:rPr>
        <w:t xml:space="preserve"> :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-69338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 w:rsidRP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>Oui</w:t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-62115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 w:rsidRP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>Non</w:t>
      </w: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color w:val="272774" w:themeColor="text2"/>
          <w:sz w:val="20"/>
          <w:szCs w:val="20"/>
        </w:rPr>
      </w:pP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>Si oui, sur quel projet</w:t>
      </w:r>
      <w:r w:rsidRPr="00C32201">
        <w:rPr>
          <w:rFonts w:ascii="Montserrat" w:hAnsi="Montserrat"/>
          <w:color w:val="272774" w:themeColor="text2"/>
          <w:sz w:val="20"/>
          <w:szCs w:val="20"/>
        </w:rPr>
        <w:t xml:space="preserve"> :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Mode de paiement : </w:t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-72290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 w:rsidRP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>Chèque(s)</w:t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212627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 w:rsidRP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>Espèces</w:t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34182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 w:rsidRP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 xml:space="preserve">Virement bancaire </w:t>
      </w: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color w:val="272774" w:themeColor="text2"/>
          <w:sz w:val="20"/>
          <w:szCs w:val="20"/>
        </w:rPr>
      </w:pP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C32201">
      <w:pPr>
        <w:pBdr>
          <w:top w:val="single" w:sz="4" w:space="1" w:color="E84E0F" w:themeColor="text1"/>
          <w:left w:val="single" w:sz="4" w:space="4" w:color="E84E0F" w:themeColor="text1"/>
          <w:bottom w:val="single" w:sz="4" w:space="1" w:color="E84E0F" w:themeColor="text1"/>
          <w:right w:val="single" w:sz="4" w:space="4" w:color="E84E0F" w:themeColor="text1"/>
        </w:pBdr>
        <w:spacing w:after="0"/>
        <w:rPr>
          <w:rFonts w:ascii="Montserrat" w:hAnsi="Montserrat"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Si virement, vers quelle banque : </w:t>
      </w:r>
      <w:r w:rsidRPr="00C32201">
        <w:rPr>
          <w:rFonts w:ascii="Montserrat" w:hAnsi="Montserrat"/>
          <w:b/>
          <w:color w:val="272774" w:themeColor="text2"/>
          <w:sz w:val="20"/>
          <w:szCs w:val="20"/>
        </w:rPr>
        <w:tab/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-188223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 w:rsidRP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>Crédit Mutuel</w:t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r w:rsidRPr="00C32201">
        <w:rPr>
          <w:rFonts w:ascii="Montserrat" w:hAnsi="Montserrat"/>
          <w:color w:val="272774" w:themeColor="text2"/>
          <w:sz w:val="20"/>
          <w:szCs w:val="20"/>
        </w:rPr>
        <w:tab/>
      </w:r>
      <w:sdt>
        <w:sdtPr>
          <w:rPr>
            <w:rFonts w:ascii="Montserrat" w:hAnsi="Montserrat"/>
            <w:color w:val="272774" w:themeColor="text2"/>
            <w:sz w:val="20"/>
            <w:szCs w:val="20"/>
          </w:rPr>
          <w:id w:val="-209284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01">
            <w:rPr>
              <w:rFonts w:ascii="MS Gothic" w:eastAsia="MS Gothic" w:hAnsi="MS Gothic" w:hint="eastAsia"/>
              <w:color w:val="272774" w:themeColor="text2"/>
              <w:sz w:val="20"/>
              <w:szCs w:val="20"/>
            </w:rPr>
            <w:t>☐</w:t>
          </w:r>
        </w:sdtContent>
      </w:sdt>
      <w:r w:rsidR="00C32201" w:rsidRPr="00C32201">
        <w:rPr>
          <w:rFonts w:ascii="Montserrat" w:hAnsi="Montserrat"/>
          <w:color w:val="272774" w:themeColor="text2"/>
          <w:sz w:val="20"/>
          <w:szCs w:val="20"/>
        </w:rPr>
        <w:t xml:space="preserve"> </w:t>
      </w:r>
      <w:r w:rsidRPr="00C32201">
        <w:rPr>
          <w:rFonts w:ascii="Montserrat" w:hAnsi="Montserrat"/>
          <w:color w:val="272774" w:themeColor="text2"/>
          <w:sz w:val="20"/>
          <w:szCs w:val="20"/>
        </w:rPr>
        <w:t>BNP Paribas</w:t>
      </w:r>
    </w:p>
    <w:p w:rsidR="00533A3C" w:rsidRPr="00C32201" w:rsidRDefault="00533A3C" w:rsidP="00533A3C">
      <w:pP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533A3C">
      <w:pP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533A3C">
      <w:pP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Pr="00C32201" w:rsidRDefault="00537C0B" w:rsidP="00533A3C">
      <w:pP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p w:rsidR="00537C0B" w:rsidRDefault="00537C0B" w:rsidP="00533A3C">
      <w:pP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  <w:r w:rsidRPr="00C32201">
        <w:rPr>
          <w:rFonts w:ascii="Montserrat" w:hAnsi="Montserrat"/>
          <w:b/>
          <w:color w:val="272774" w:themeColor="text2"/>
          <w:sz w:val="20"/>
          <w:szCs w:val="20"/>
        </w:rPr>
        <w:t xml:space="preserve">Merci de lister les chèques ou les espèces que vous envoyez, ainsi que les reçus fiscaux demandés : </w:t>
      </w:r>
    </w:p>
    <w:p w:rsidR="00C32201" w:rsidRPr="00C32201" w:rsidRDefault="00C32201" w:rsidP="00533A3C">
      <w:pPr>
        <w:spacing w:after="0"/>
        <w:rPr>
          <w:rFonts w:ascii="Montserrat" w:hAnsi="Montserrat"/>
          <w:b/>
          <w:color w:val="272774" w:themeColor="text2"/>
          <w:sz w:val="20"/>
          <w:szCs w:val="20"/>
        </w:rPr>
      </w:pPr>
    </w:p>
    <w:tbl>
      <w:tblPr>
        <w:tblStyle w:val="Grilledutableau"/>
        <w:tblW w:w="9918" w:type="dxa"/>
        <w:tblInd w:w="-856" w:type="dxa"/>
        <w:tblLook w:val="04A0" w:firstRow="1" w:lastRow="0" w:firstColumn="1" w:lastColumn="0" w:noHBand="0" w:noVBand="1"/>
      </w:tblPr>
      <w:tblGrid>
        <w:gridCol w:w="1245"/>
        <w:gridCol w:w="1692"/>
        <w:gridCol w:w="2062"/>
        <w:gridCol w:w="1478"/>
        <w:gridCol w:w="1532"/>
        <w:gridCol w:w="1909"/>
      </w:tblGrid>
      <w:tr w:rsidR="00632D2D" w:rsidRPr="00632D2D" w:rsidTr="00632D2D"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D2D" w:rsidRDefault="00632D2D" w:rsidP="00632D2D">
            <w:pPr>
              <w:spacing w:after="0"/>
              <w:jc w:val="center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  <w:t>Demande de reçu fiscal</w:t>
            </w:r>
          </w:p>
          <w:p w:rsidR="00632D2D" w:rsidRPr="00632D2D" w:rsidRDefault="00632D2D" w:rsidP="00632D2D">
            <w:pPr>
              <w:spacing w:after="0"/>
              <w:jc w:val="center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  <w:t>Oui/Non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D2D" w:rsidRPr="00632D2D" w:rsidRDefault="00632D2D" w:rsidP="00537C0B">
            <w:pPr>
              <w:spacing w:after="0"/>
              <w:jc w:val="center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  <w:r w:rsidRPr="00632D2D"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  <w:t>Nom Prénom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D2D" w:rsidRPr="00632D2D" w:rsidRDefault="00632D2D" w:rsidP="00537C0B">
            <w:pPr>
              <w:spacing w:after="0"/>
              <w:jc w:val="center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  <w:r w:rsidRPr="00632D2D"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  <w:t>Adresse postale</w:t>
            </w:r>
            <w:bookmarkStart w:id="0" w:name="_GoBack"/>
            <w:bookmarkEnd w:id="0"/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632D2D" w:rsidRPr="00632D2D" w:rsidRDefault="00632D2D" w:rsidP="00632D2D">
            <w:pPr>
              <w:spacing w:after="0"/>
              <w:jc w:val="center"/>
              <w:rPr>
                <w:rFonts w:ascii="Montserrat" w:hAnsi="Montserrat"/>
                <w:color w:val="E84E0F" w:themeColor="text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  <w:t xml:space="preserve">Mode de paiement </w:t>
            </w:r>
            <w:r>
              <w:rPr>
                <w:rFonts w:ascii="Montserrat" w:hAnsi="Montserrat"/>
                <w:color w:val="E84E0F" w:themeColor="text1"/>
                <w:sz w:val="20"/>
                <w:szCs w:val="20"/>
              </w:rPr>
              <w:t>(chèque, espèce)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D2D" w:rsidRPr="00632D2D" w:rsidRDefault="00632D2D" w:rsidP="00537C0B">
            <w:pPr>
              <w:spacing w:after="0"/>
              <w:jc w:val="center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  <w:r w:rsidRPr="00632D2D"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  <w:t>Montant du don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D2D" w:rsidRPr="00632D2D" w:rsidRDefault="00632D2D" w:rsidP="00632D2D">
            <w:pPr>
              <w:spacing w:after="0"/>
              <w:jc w:val="center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  <w:t>Date du don</w:t>
            </w:r>
          </w:p>
        </w:tc>
      </w:tr>
      <w:tr w:rsidR="00632D2D" w:rsidRPr="00C32201" w:rsidTr="00632D2D">
        <w:tc>
          <w:tcPr>
            <w:tcW w:w="1245" w:type="dxa"/>
            <w:tcBorders>
              <w:top w:val="single" w:sz="4" w:space="0" w:color="auto"/>
            </w:tcBorders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  <w:tr w:rsidR="00632D2D" w:rsidRPr="00C32201" w:rsidTr="00632D2D">
        <w:tc>
          <w:tcPr>
            <w:tcW w:w="1245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E84E0F" w:themeColor="text1"/>
                <w:sz w:val="20"/>
                <w:szCs w:val="20"/>
              </w:rPr>
            </w:pPr>
          </w:p>
        </w:tc>
        <w:tc>
          <w:tcPr>
            <w:tcW w:w="169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2062" w:type="dxa"/>
          </w:tcPr>
          <w:p w:rsidR="00632D2D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478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532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  <w:tc>
          <w:tcPr>
            <w:tcW w:w="1909" w:type="dxa"/>
          </w:tcPr>
          <w:p w:rsidR="00632D2D" w:rsidRPr="00C32201" w:rsidRDefault="00632D2D" w:rsidP="00533A3C">
            <w:pPr>
              <w:spacing w:after="0"/>
              <w:rPr>
                <w:rFonts w:ascii="Montserrat" w:hAnsi="Montserrat"/>
                <w:b/>
                <w:color w:val="272774" w:themeColor="text2"/>
                <w:sz w:val="20"/>
                <w:szCs w:val="20"/>
              </w:rPr>
            </w:pPr>
          </w:p>
        </w:tc>
      </w:tr>
    </w:tbl>
    <w:p w:rsidR="00537C0B" w:rsidRPr="00C32201" w:rsidRDefault="00537C0B" w:rsidP="00533A3C">
      <w:pPr>
        <w:spacing w:after="0"/>
        <w:rPr>
          <w:b/>
          <w:color w:val="272774" w:themeColor="text2"/>
        </w:rPr>
      </w:pPr>
    </w:p>
    <w:sectPr w:rsidR="00537C0B" w:rsidRPr="00C32201" w:rsidSect="005519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E1" w:rsidRDefault="00F00FE1" w:rsidP="00431C16">
      <w:pPr>
        <w:spacing w:after="0"/>
      </w:pPr>
      <w:r>
        <w:separator/>
      </w:r>
    </w:p>
  </w:endnote>
  <w:endnote w:type="continuationSeparator" w:id="0">
    <w:p w:rsidR="00F00FE1" w:rsidRDefault="00F00FE1" w:rsidP="00431C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Pro-Regular"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leinInbetween">
    <w:charset w:val="00"/>
    <w:family w:val="auto"/>
    <w:pitch w:val="variable"/>
    <w:sig w:usb0="00000083" w:usb1="00000000" w:usb2="00000000" w:usb3="00000000" w:csb0="00000009" w:csb1="00000000"/>
  </w:font>
  <w:font w:name="DINPro-Black"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 2">
    <w:charset w:val="00"/>
    <w:family w:val="auto"/>
    <w:pitch w:val="variable"/>
    <w:sig w:usb0="A000807F" w:usb1="4000207B" w:usb2="00000000" w:usb3="00000000" w:csb0="00000193" w:csb1="00000000"/>
  </w:font>
  <w:font w:name="Montserrat">
    <w:charset w:val="00"/>
    <w:family w:val="auto"/>
    <w:pitch w:val="variable"/>
    <w:sig w:usb0="A00002FF" w:usb1="4000207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E1" w:rsidRDefault="00F00FE1" w:rsidP="00431C16">
      <w:pPr>
        <w:spacing w:after="0"/>
      </w:pPr>
      <w:r>
        <w:separator/>
      </w:r>
    </w:p>
  </w:footnote>
  <w:footnote w:type="continuationSeparator" w:id="0">
    <w:p w:rsidR="00F00FE1" w:rsidRDefault="00F00FE1" w:rsidP="00431C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16" w:rsidRDefault="00C32201" w:rsidP="00C32201">
    <w:pPr>
      <w:pStyle w:val="En-tte"/>
      <w:jc w:val="center"/>
    </w:pPr>
    <w:r>
      <w:rPr>
        <w:noProof/>
      </w:rPr>
      <w:drawing>
        <wp:inline distT="0" distB="0" distL="0" distR="0">
          <wp:extent cx="866153" cy="1039091"/>
          <wp:effectExtent l="0" t="0" r="0" b="889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E_CARTOUCHE_RVB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496" cy="104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C75ED"/>
    <w:multiLevelType w:val="hybridMultilevel"/>
    <w:tmpl w:val="96D88444"/>
    <w:lvl w:ilvl="0" w:tplc="1E96E660">
      <w:numFmt w:val="bullet"/>
      <w:lvlText w:val="-"/>
      <w:lvlJc w:val="left"/>
      <w:pPr>
        <w:ind w:left="720" w:hanging="360"/>
      </w:pPr>
      <w:rPr>
        <w:rFonts w:ascii="DINPro-Regular" w:eastAsia="Calibri" w:hAnsi="DINPro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3C"/>
    <w:rsid w:val="00153BD1"/>
    <w:rsid w:val="001A7099"/>
    <w:rsid w:val="002B63A8"/>
    <w:rsid w:val="002C3EF7"/>
    <w:rsid w:val="002D4FDC"/>
    <w:rsid w:val="00360D4E"/>
    <w:rsid w:val="003D77DB"/>
    <w:rsid w:val="00431C16"/>
    <w:rsid w:val="0047118A"/>
    <w:rsid w:val="00492CF9"/>
    <w:rsid w:val="004C5E14"/>
    <w:rsid w:val="00502FC4"/>
    <w:rsid w:val="00533A3C"/>
    <w:rsid w:val="00537C0B"/>
    <w:rsid w:val="005519DA"/>
    <w:rsid w:val="00610E6E"/>
    <w:rsid w:val="00617573"/>
    <w:rsid w:val="00632D2D"/>
    <w:rsid w:val="007E5EBF"/>
    <w:rsid w:val="00933D93"/>
    <w:rsid w:val="009F7840"/>
    <w:rsid w:val="00A34A9B"/>
    <w:rsid w:val="00A732CE"/>
    <w:rsid w:val="00C32201"/>
    <w:rsid w:val="00C469DD"/>
    <w:rsid w:val="00DE72F7"/>
    <w:rsid w:val="00EE0C07"/>
    <w:rsid w:val="00F00FE1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D22A5"/>
  <w15:docId w15:val="{304BE6C4-6CE6-49A9-B565-CCB89495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CE"/>
    <w:pPr>
      <w:spacing w:after="200"/>
      <w:jc w:val="both"/>
    </w:pPr>
    <w:rPr>
      <w:rFonts w:ascii="DINPro-Regular" w:hAnsi="DINPro-Regular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732CE"/>
    <w:pPr>
      <w:keepNext/>
      <w:keepLines/>
      <w:spacing w:before="240" w:after="0"/>
      <w:jc w:val="center"/>
      <w:outlineLvl w:val="0"/>
    </w:pPr>
    <w:rPr>
      <w:rFonts w:ascii="MonoleinInbetween" w:eastAsiaTheme="majorEastAsia" w:hAnsi="MonoleinInbetween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32CE"/>
    <w:pPr>
      <w:keepNext/>
      <w:keepLines/>
      <w:spacing w:before="40" w:after="0"/>
      <w:jc w:val="center"/>
      <w:outlineLvl w:val="1"/>
    </w:pPr>
    <w:rPr>
      <w:rFonts w:ascii="DINPro-Black" w:eastAsiaTheme="majorEastAsia" w:hAnsi="DINPro-Black" w:cstheme="majorBidi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1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C1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31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C1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77D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7DB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E5EBF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732CE"/>
    <w:rPr>
      <w:rFonts w:ascii="MonoleinInbetween" w:eastAsiaTheme="majorEastAsia" w:hAnsi="MonoleinInbetween" w:cstheme="majorBidi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732CE"/>
    <w:rPr>
      <w:rFonts w:ascii="DINPro-Black" w:eastAsiaTheme="majorEastAsia" w:hAnsi="DINPro-Black" w:cstheme="majorBidi"/>
      <w:sz w:val="24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533A3C"/>
    <w:rPr>
      <w:color w:val="FFFF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A3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33A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37C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7C0B"/>
    <w:pPr>
      <w:widowControl w:val="0"/>
      <w:autoSpaceDE w:val="0"/>
      <w:autoSpaceDN w:val="0"/>
      <w:spacing w:after="0"/>
      <w:jc w:val="left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53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ouk.dancert-verot@action-educ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t\Documents\Mod&#232;les%20Office%20personnalis&#233;s\Mod&#232;le%20fiches%20support%20b&#233;n&#233;voles.dotm" TargetMode="External"/></Relationships>
</file>

<file path=word/theme/theme1.xml><?xml version="1.0" encoding="utf-8"?>
<a:theme xmlns:a="http://schemas.openxmlformats.org/drawingml/2006/main" name="Thème Office">
  <a:themeElements>
    <a:clrScheme name="Charte graphique AE">
      <a:dk1>
        <a:srgbClr val="E84E0F"/>
      </a:dk1>
      <a:lt1>
        <a:srgbClr val="ED713F"/>
      </a:lt1>
      <a:dk2>
        <a:srgbClr val="272774"/>
      </a:dk2>
      <a:lt2>
        <a:srgbClr val="525290"/>
      </a:lt2>
      <a:accent1>
        <a:srgbClr val="F4A687"/>
      </a:accent1>
      <a:accent2>
        <a:srgbClr val="FADCCF"/>
      </a:accent2>
      <a:accent3>
        <a:srgbClr val="FFFFFF"/>
      </a:accent3>
      <a:accent4>
        <a:srgbClr val="9393BA"/>
      </a:accent4>
      <a:accent5>
        <a:srgbClr val="E9E9F1"/>
      </a:accent5>
      <a:accent6>
        <a:srgbClr val="000000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fiches support bénévoles.dotm</Template>
  <TotalTime>0</TotalTime>
  <Pages>4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adt</dc:creator>
  <cp:lastModifiedBy>Anouk DANCER-VEROT</cp:lastModifiedBy>
  <cp:revision>2</cp:revision>
  <cp:lastPrinted>2022-01-11T11:00:00Z</cp:lastPrinted>
  <dcterms:created xsi:type="dcterms:W3CDTF">2023-03-22T11:55:00Z</dcterms:created>
  <dcterms:modified xsi:type="dcterms:W3CDTF">2023-03-22T11:55:00Z</dcterms:modified>
</cp:coreProperties>
</file>